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B361" w14:textId="7AA155C6" w:rsidR="00D141FD" w:rsidRDefault="004D221F">
      <w:pPr>
        <w:pStyle w:val="a4"/>
        <w:spacing w:before="37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2976" behindDoc="1" locked="0" layoutInCell="1" allowOverlap="1" wp14:anchorId="38AA06BA" wp14:editId="0C0FC404">
                <wp:simplePos x="0" y="0"/>
                <wp:positionH relativeFrom="page">
                  <wp:posOffset>900430</wp:posOffset>
                </wp:positionH>
                <wp:positionV relativeFrom="page">
                  <wp:posOffset>1313180</wp:posOffset>
                </wp:positionV>
                <wp:extent cx="5759450" cy="8591550"/>
                <wp:effectExtent l="0" t="0" r="0" b="0"/>
                <wp:wrapNone/>
                <wp:docPr id="101647354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859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AF6DB" id="docshape2" o:spid="_x0000_s1026" style="position:absolute;left:0;text-align:left;margin-left:70.9pt;margin-top:103.4pt;width:453.5pt;height:676.5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" filled="f">
                <w10:wrap anchorx="page" anchory="page"/>
              </v:rect>
            </w:pict>
          </mc:Fallback>
        </mc:AlternateContent>
      </w:r>
      <w:r w:rsidR="000364DD">
        <w:rPr>
          <w:spacing w:val="-2"/>
        </w:rPr>
        <w:t>＜意見書（医師記入）＞</w:t>
      </w:r>
    </w:p>
    <w:p w14:paraId="6AC86401" w14:textId="77777777" w:rsidR="00D141FD" w:rsidRDefault="00D141FD">
      <w:pPr>
        <w:pStyle w:val="a3"/>
        <w:spacing w:before="9"/>
        <w:rPr>
          <w:rFonts w:ascii="ＭＳ ゴシック"/>
          <w:b/>
        </w:rPr>
      </w:pPr>
    </w:p>
    <w:p w14:paraId="24B17D6A" w14:textId="08603E8C" w:rsidR="00D141FD" w:rsidRDefault="00D141FD">
      <w:pPr>
        <w:pStyle w:val="a4"/>
      </w:pPr>
    </w:p>
    <w:p w14:paraId="48251982" w14:textId="5B16649C" w:rsidR="00D141FD" w:rsidRDefault="00D141FD">
      <w:pPr>
        <w:pStyle w:val="a3"/>
        <w:spacing w:before="0"/>
        <w:rPr>
          <w:rFonts w:ascii="ＭＳ ゴシック"/>
          <w:b/>
          <w:sz w:val="21"/>
        </w:rPr>
      </w:pPr>
    </w:p>
    <w:p w14:paraId="52506D70" w14:textId="6605F1C4" w:rsidR="00D141FD" w:rsidRDefault="000364DD">
      <w:pPr>
        <w:spacing w:before="67"/>
        <w:ind w:left="4112"/>
        <w:rPr>
          <w:sz w:val="24"/>
        </w:rPr>
      </w:pPr>
      <w:r>
        <w:rPr>
          <w:b/>
          <w:sz w:val="24"/>
        </w:rPr>
        <w:t>意</w:t>
      </w:r>
      <w:r>
        <w:rPr>
          <w:b/>
          <w:spacing w:val="56"/>
          <w:w w:val="150"/>
          <w:sz w:val="24"/>
        </w:rPr>
        <w:t xml:space="preserve"> </w:t>
      </w:r>
      <w:r>
        <w:rPr>
          <w:b/>
          <w:sz w:val="24"/>
        </w:rPr>
        <w:t>見</w:t>
      </w:r>
      <w:r>
        <w:rPr>
          <w:b/>
          <w:spacing w:val="56"/>
          <w:w w:val="150"/>
          <w:sz w:val="24"/>
        </w:rPr>
        <w:t xml:space="preserve"> </w:t>
      </w:r>
      <w:r>
        <w:rPr>
          <w:b/>
          <w:sz w:val="24"/>
        </w:rPr>
        <w:t>書</w:t>
      </w:r>
      <w:r>
        <w:rPr>
          <w:sz w:val="24"/>
        </w:rPr>
        <w:t>（医師記入</w:t>
      </w:r>
      <w:r>
        <w:rPr>
          <w:spacing w:val="-10"/>
          <w:sz w:val="24"/>
        </w:rPr>
        <w:t>）</w:t>
      </w:r>
    </w:p>
    <w:p w14:paraId="72833A06" w14:textId="77777777" w:rsidR="00D141FD" w:rsidRDefault="00D141FD">
      <w:pPr>
        <w:pStyle w:val="a3"/>
      </w:pPr>
    </w:p>
    <w:p w14:paraId="2F55FE4D" w14:textId="3963615D" w:rsidR="00D141FD" w:rsidRDefault="00576E2D" w:rsidP="00576E2D">
      <w:pPr>
        <w:pStyle w:val="a3"/>
        <w:tabs>
          <w:tab w:val="left" w:pos="1680"/>
          <w:tab w:val="left" w:pos="4324"/>
        </w:tabs>
        <w:spacing w:before="0"/>
        <w:ind w:left="243" w:firstLineChars="100" w:firstLine="240"/>
      </w:pPr>
      <w:r>
        <w:rPr>
          <w:rFonts w:hint="eastAsia"/>
          <w:u w:val="single"/>
        </w:rPr>
        <w:t xml:space="preserve">青砥どんぐり保育園　施設長　</w:t>
      </w:r>
      <w:r w:rsidR="000364DD">
        <w:rPr>
          <w:spacing w:val="-10"/>
          <w:u w:val="single"/>
        </w:rPr>
        <w:t>殿</w:t>
      </w:r>
    </w:p>
    <w:p w14:paraId="1109AF36" w14:textId="77777777" w:rsidR="00D141FD" w:rsidRDefault="00D141FD">
      <w:pPr>
        <w:pStyle w:val="a3"/>
        <w:spacing w:before="7"/>
        <w:rPr>
          <w:sz w:val="19"/>
        </w:rPr>
      </w:pPr>
    </w:p>
    <w:p w14:paraId="3B9358EC" w14:textId="77777777" w:rsidR="00D141FD" w:rsidRDefault="000364DD">
      <w:pPr>
        <w:pStyle w:val="a3"/>
        <w:tabs>
          <w:tab w:val="left" w:pos="8961"/>
        </w:tabs>
        <w:spacing w:before="66"/>
        <w:ind w:left="4921"/>
      </w:pPr>
      <w:r>
        <w:rPr>
          <w:u w:val="single"/>
        </w:rPr>
        <w:t>入所児童氏</w:t>
      </w:r>
      <w:r>
        <w:rPr>
          <w:spacing w:val="-10"/>
          <w:u w:val="single"/>
        </w:rPr>
        <w:t>名</w:t>
      </w:r>
      <w:r>
        <w:rPr>
          <w:u w:val="single"/>
        </w:rPr>
        <w:tab/>
      </w:r>
    </w:p>
    <w:p w14:paraId="1EC73951" w14:textId="77777777" w:rsidR="00D141FD" w:rsidRDefault="00D141FD">
      <w:pPr>
        <w:pStyle w:val="a3"/>
        <w:spacing w:before="10"/>
        <w:rPr>
          <w:sz w:val="18"/>
        </w:rPr>
      </w:pPr>
    </w:p>
    <w:p w14:paraId="5BEE9B43" w14:textId="77777777" w:rsidR="00D141FD" w:rsidRDefault="000364DD">
      <w:pPr>
        <w:pStyle w:val="a3"/>
        <w:tabs>
          <w:tab w:val="left" w:pos="5882"/>
          <w:tab w:val="left" w:pos="7082"/>
          <w:tab w:val="left" w:pos="8282"/>
          <w:tab w:val="left" w:pos="8762"/>
        </w:tabs>
        <w:spacing w:before="74"/>
        <w:ind w:left="4921"/>
      </w:pPr>
      <w:r>
        <w:rPr>
          <w:rFonts w:ascii="Times New Roman" w:eastAsia="Times New Roman"/>
          <w:u w:val="single"/>
        </w:rPr>
        <w:tab/>
      </w:r>
      <w:r>
        <w:rPr>
          <w:spacing w:val="-10"/>
          <w:u w:val="single"/>
        </w:rPr>
        <w:t>年</w:t>
      </w:r>
      <w:r>
        <w:rPr>
          <w:u w:val="single"/>
        </w:rPr>
        <w:tab/>
      </w:r>
      <w:r>
        <w:rPr>
          <w:spacing w:val="-10"/>
          <w:u w:val="single"/>
        </w:rPr>
        <w:t>月</w:t>
      </w:r>
      <w:r>
        <w:rPr>
          <w:u w:val="single"/>
        </w:rPr>
        <w:tab/>
      </w:r>
      <w:r>
        <w:rPr>
          <w:spacing w:val="-10"/>
          <w:u w:val="single"/>
        </w:rPr>
        <w:t>日</w:t>
      </w:r>
      <w:r>
        <w:rPr>
          <w:u w:val="single"/>
        </w:rPr>
        <w:tab/>
      </w:r>
      <w:r>
        <w:rPr>
          <w:spacing w:val="-10"/>
          <w:u w:val="single"/>
        </w:rPr>
        <w:t>生</w:t>
      </w:r>
    </w:p>
    <w:p w14:paraId="6BC73413" w14:textId="77777777" w:rsidR="00D141FD" w:rsidRDefault="00D141FD">
      <w:pPr>
        <w:pStyle w:val="a3"/>
        <w:rPr>
          <w:sz w:val="19"/>
        </w:rPr>
      </w:pPr>
    </w:p>
    <w:p w14:paraId="5425BBD4" w14:textId="77777777" w:rsidR="00D141FD" w:rsidRDefault="000364DD">
      <w:pPr>
        <w:pStyle w:val="a3"/>
        <w:tabs>
          <w:tab w:val="left" w:pos="2434"/>
        </w:tabs>
        <w:spacing w:before="67" w:after="48"/>
        <w:ind w:left="1234"/>
      </w:pPr>
      <w:r>
        <w:t>（病名</w:t>
      </w:r>
      <w:r>
        <w:rPr>
          <w:spacing w:val="-10"/>
        </w:rPr>
        <w:t>）</w:t>
      </w:r>
      <w:r>
        <w:tab/>
        <w:t>（該当疾患に☑をお願いします</w:t>
      </w:r>
      <w:r>
        <w:rPr>
          <w:spacing w:val="-10"/>
        </w:rPr>
        <w:t>）</w:t>
      </w:r>
    </w:p>
    <w:tbl>
      <w:tblPr>
        <w:tblStyle w:val="TableNormal"/>
        <w:tblW w:w="0" w:type="auto"/>
        <w:tblInd w:w="1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72"/>
      </w:tblGrid>
      <w:tr w:rsidR="00D141FD" w14:paraId="3C638576" w14:textId="77777777">
        <w:trPr>
          <w:trHeight w:val="312"/>
        </w:trPr>
        <w:tc>
          <w:tcPr>
            <w:tcW w:w="425" w:type="dxa"/>
          </w:tcPr>
          <w:p w14:paraId="46A3A8D4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0F90ADAD" w14:textId="77777777" w:rsidR="00D141FD" w:rsidRDefault="000364DD">
            <w:pPr>
              <w:pStyle w:val="TableParagraph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麻しん（はしか</w:t>
            </w:r>
            <w:r>
              <w:rPr>
                <w:spacing w:val="-5"/>
                <w:sz w:val="24"/>
              </w:rPr>
              <w:t>）※</w:t>
            </w:r>
          </w:p>
        </w:tc>
      </w:tr>
      <w:tr w:rsidR="00D141FD" w14:paraId="349B3312" w14:textId="77777777">
        <w:trPr>
          <w:trHeight w:val="309"/>
        </w:trPr>
        <w:tc>
          <w:tcPr>
            <w:tcW w:w="425" w:type="dxa"/>
          </w:tcPr>
          <w:p w14:paraId="5103E1DF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1CFD1855" w14:textId="77777777" w:rsidR="00D141FD" w:rsidRDefault="000364DD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インフルエンザ※</w:t>
            </w:r>
          </w:p>
        </w:tc>
      </w:tr>
      <w:tr w:rsidR="00D141FD" w14:paraId="735DEA5F" w14:textId="77777777">
        <w:trPr>
          <w:trHeight w:val="311"/>
        </w:trPr>
        <w:tc>
          <w:tcPr>
            <w:tcW w:w="425" w:type="dxa"/>
          </w:tcPr>
          <w:p w14:paraId="41030A3D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2CAC91B0" w14:textId="77777777" w:rsidR="00D141FD" w:rsidRDefault="000364DD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新型コロナウイルス感染症※</w:t>
            </w:r>
          </w:p>
        </w:tc>
      </w:tr>
      <w:tr w:rsidR="00D141FD" w14:paraId="1BA7FF0A" w14:textId="77777777">
        <w:trPr>
          <w:trHeight w:val="311"/>
        </w:trPr>
        <w:tc>
          <w:tcPr>
            <w:tcW w:w="425" w:type="dxa"/>
          </w:tcPr>
          <w:p w14:paraId="74F52BC1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7C9C8505" w14:textId="77777777" w:rsidR="00D141FD" w:rsidRDefault="000364DD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風しん</w:t>
            </w:r>
          </w:p>
        </w:tc>
      </w:tr>
      <w:tr w:rsidR="00D141FD" w14:paraId="479BB1ED" w14:textId="77777777">
        <w:trPr>
          <w:trHeight w:val="311"/>
        </w:trPr>
        <w:tc>
          <w:tcPr>
            <w:tcW w:w="425" w:type="dxa"/>
          </w:tcPr>
          <w:p w14:paraId="16EFDD9B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0B1534EA" w14:textId="77777777" w:rsidR="00D141FD" w:rsidRDefault="000364DD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水痘（水ぼうそう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D141FD" w14:paraId="259BDF93" w14:textId="77777777">
        <w:trPr>
          <w:trHeight w:val="311"/>
        </w:trPr>
        <w:tc>
          <w:tcPr>
            <w:tcW w:w="425" w:type="dxa"/>
          </w:tcPr>
          <w:p w14:paraId="3B059E6D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619B8074" w14:textId="77777777" w:rsidR="00D141FD" w:rsidRDefault="000364DD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流行性耳下腺炎 （おたふくかぜ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D141FD" w14:paraId="0F8DCFD2" w14:textId="77777777">
        <w:trPr>
          <w:trHeight w:val="311"/>
        </w:trPr>
        <w:tc>
          <w:tcPr>
            <w:tcW w:w="425" w:type="dxa"/>
          </w:tcPr>
          <w:p w14:paraId="67DCC06C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1ACEEE04" w14:textId="77777777" w:rsidR="00D141FD" w:rsidRDefault="000364DD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結核</w:t>
            </w:r>
          </w:p>
        </w:tc>
      </w:tr>
      <w:tr w:rsidR="00D141FD" w14:paraId="6DABDD1F" w14:textId="77777777">
        <w:trPr>
          <w:trHeight w:val="311"/>
        </w:trPr>
        <w:tc>
          <w:tcPr>
            <w:tcW w:w="425" w:type="dxa"/>
          </w:tcPr>
          <w:p w14:paraId="4E6A5FE3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61ED74EF" w14:textId="77777777" w:rsidR="00D141FD" w:rsidRDefault="000364DD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咽頭結膜熱（プール熱</w:t>
            </w:r>
            <w:r>
              <w:rPr>
                <w:spacing w:val="-5"/>
                <w:sz w:val="24"/>
              </w:rPr>
              <w:t>）※</w:t>
            </w:r>
          </w:p>
        </w:tc>
      </w:tr>
      <w:tr w:rsidR="00D141FD" w14:paraId="7EA66BFF" w14:textId="77777777">
        <w:trPr>
          <w:trHeight w:val="309"/>
        </w:trPr>
        <w:tc>
          <w:tcPr>
            <w:tcW w:w="425" w:type="dxa"/>
          </w:tcPr>
          <w:p w14:paraId="754EE878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6F392752" w14:textId="77777777" w:rsidR="00D141FD" w:rsidRDefault="000364DD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流行性角結膜炎</w:t>
            </w:r>
          </w:p>
        </w:tc>
      </w:tr>
      <w:tr w:rsidR="00D141FD" w14:paraId="12B1A5FE" w14:textId="77777777">
        <w:trPr>
          <w:trHeight w:val="311"/>
        </w:trPr>
        <w:tc>
          <w:tcPr>
            <w:tcW w:w="425" w:type="dxa"/>
          </w:tcPr>
          <w:p w14:paraId="518A158A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39692B5F" w14:textId="77777777" w:rsidR="00D141FD" w:rsidRDefault="000364DD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百日咳</w:t>
            </w:r>
          </w:p>
        </w:tc>
      </w:tr>
      <w:tr w:rsidR="00D141FD" w14:paraId="1665DCCB" w14:textId="77777777">
        <w:trPr>
          <w:trHeight w:val="311"/>
        </w:trPr>
        <w:tc>
          <w:tcPr>
            <w:tcW w:w="425" w:type="dxa"/>
          </w:tcPr>
          <w:p w14:paraId="4439C9E1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780296F3" w14:textId="77777777" w:rsidR="00D141FD" w:rsidRDefault="000364DD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腸管出血性大腸菌感染症（Ｏ157、Ｏ26、Ｏ111等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D141FD" w14:paraId="30F16843" w14:textId="77777777">
        <w:trPr>
          <w:trHeight w:val="311"/>
        </w:trPr>
        <w:tc>
          <w:tcPr>
            <w:tcW w:w="425" w:type="dxa"/>
          </w:tcPr>
          <w:p w14:paraId="5CD41C9B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505A3D60" w14:textId="77777777" w:rsidR="00D141FD" w:rsidRDefault="000364DD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急性出血性結膜炎</w:t>
            </w:r>
          </w:p>
        </w:tc>
      </w:tr>
      <w:tr w:rsidR="00D141FD" w14:paraId="3C52D712" w14:textId="77777777">
        <w:trPr>
          <w:trHeight w:val="312"/>
        </w:trPr>
        <w:tc>
          <w:tcPr>
            <w:tcW w:w="425" w:type="dxa"/>
          </w:tcPr>
          <w:p w14:paraId="3839AAC2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175894D8" w14:textId="77777777" w:rsidR="00D141FD" w:rsidRDefault="000364DD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侵襲性髄膜炎菌感染症（髄膜炎菌性髄膜炎</w:t>
            </w:r>
            <w:r>
              <w:rPr>
                <w:spacing w:val="-10"/>
                <w:sz w:val="24"/>
              </w:rPr>
              <w:t>）</w:t>
            </w:r>
          </w:p>
        </w:tc>
      </w:tr>
    </w:tbl>
    <w:p w14:paraId="511194A5" w14:textId="77777777" w:rsidR="00D141FD" w:rsidRDefault="00D141FD">
      <w:pPr>
        <w:pStyle w:val="a3"/>
        <w:rPr>
          <w:sz w:val="28"/>
        </w:rPr>
      </w:pPr>
    </w:p>
    <w:p w14:paraId="2A80663E" w14:textId="77777777" w:rsidR="00D141FD" w:rsidRDefault="000364DD">
      <w:pPr>
        <w:pStyle w:val="a3"/>
        <w:tabs>
          <w:tab w:val="left" w:pos="2884"/>
          <w:tab w:val="left" w:pos="3604"/>
        </w:tabs>
        <w:spacing w:before="1" w:line="278" w:lineRule="auto"/>
        <w:ind w:left="2163" w:right="1420" w:hanging="480"/>
      </w:pPr>
      <w:r>
        <w:rPr>
          <w:spacing w:val="-2"/>
        </w:rPr>
        <w:t>症状も回復し、集団生活に支障がない状態になりました。</w:t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2"/>
        </w:rPr>
        <w:t>日から登園可能と判断します。</w:t>
      </w:r>
    </w:p>
    <w:p w14:paraId="1ADF2C5F" w14:textId="77777777" w:rsidR="00D141FD" w:rsidRDefault="000364DD">
      <w:pPr>
        <w:pStyle w:val="a3"/>
        <w:tabs>
          <w:tab w:val="left" w:pos="6873"/>
          <w:tab w:val="left" w:pos="7833"/>
          <w:tab w:val="left" w:pos="8793"/>
        </w:tabs>
        <w:spacing w:before="1"/>
        <w:ind w:left="5913"/>
      </w:pPr>
      <w:r>
        <w:rPr>
          <w:rFonts w:ascii="Times New Roman" w:eastAsia="Times New Roman"/>
          <w:u w:val="single"/>
        </w:rPr>
        <w:tab/>
      </w:r>
      <w:r>
        <w:rPr>
          <w:spacing w:val="-10"/>
          <w:u w:val="single"/>
        </w:rPr>
        <w:t>年</w:t>
      </w:r>
      <w:r>
        <w:rPr>
          <w:u w:val="single"/>
        </w:rPr>
        <w:tab/>
      </w:r>
      <w:r>
        <w:rPr>
          <w:spacing w:val="-10"/>
          <w:u w:val="single"/>
        </w:rPr>
        <w:t>月</w:t>
      </w:r>
      <w:r>
        <w:rPr>
          <w:u w:val="single"/>
        </w:rPr>
        <w:tab/>
      </w:r>
      <w:r>
        <w:rPr>
          <w:spacing w:val="-10"/>
          <w:u w:val="single"/>
        </w:rPr>
        <w:t>日</w:t>
      </w:r>
    </w:p>
    <w:p w14:paraId="7EB5F5CD" w14:textId="77777777" w:rsidR="00D141FD" w:rsidRDefault="00D141FD">
      <w:pPr>
        <w:pStyle w:val="a3"/>
        <w:spacing w:before="11"/>
        <w:rPr>
          <w:sz w:val="26"/>
        </w:rPr>
      </w:pPr>
    </w:p>
    <w:p w14:paraId="25A3A9A4" w14:textId="77777777" w:rsidR="00D141FD" w:rsidRDefault="000364DD">
      <w:pPr>
        <w:pStyle w:val="a3"/>
        <w:tabs>
          <w:tab w:val="left" w:pos="9067"/>
        </w:tabs>
        <w:spacing w:before="66"/>
        <w:ind w:left="5190"/>
      </w:pPr>
      <w:r>
        <w:rPr>
          <w:u w:val="single"/>
        </w:rPr>
        <w:t>医療機関</w:t>
      </w:r>
      <w:r>
        <w:rPr>
          <w:spacing w:val="-10"/>
          <w:u w:val="single"/>
        </w:rPr>
        <w:t>名</w:t>
      </w:r>
      <w:r>
        <w:rPr>
          <w:u w:val="single"/>
        </w:rPr>
        <w:tab/>
      </w:r>
    </w:p>
    <w:p w14:paraId="12AFCF46" w14:textId="77777777" w:rsidR="00D141FD" w:rsidRDefault="00D141FD">
      <w:pPr>
        <w:pStyle w:val="a3"/>
        <w:spacing w:before="8"/>
        <w:rPr>
          <w:sz w:val="26"/>
        </w:rPr>
      </w:pPr>
    </w:p>
    <w:p w14:paraId="7DAF69F9" w14:textId="77777777" w:rsidR="00D141FD" w:rsidRDefault="000364DD">
      <w:pPr>
        <w:pStyle w:val="a3"/>
        <w:tabs>
          <w:tab w:val="left" w:pos="9067"/>
        </w:tabs>
        <w:spacing w:before="67"/>
        <w:ind w:left="5630"/>
      </w:pPr>
      <w:r>
        <w:rPr>
          <w:u w:val="single"/>
        </w:rPr>
        <w:t>医師</w:t>
      </w:r>
      <w:r>
        <w:rPr>
          <w:spacing w:val="-10"/>
          <w:u w:val="single"/>
        </w:rPr>
        <w:t>名</w:t>
      </w:r>
      <w:r>
        <w:rPr>
          <w:u w:val="single"/>
        </w:rPr>
        <w:tab/>
      </w:r>
    </w:p>
    <w:p w14:paraId="4D81627A" w14:textId="77777777" w:rsidR="00D141FD" w:rsidRDefault="000364DD">
      <w:pPr>
        <w:pStyle w:val="a3"/>
        <w:spacing w:before="50" w:line="278" w:lineRule="auto"/>
        <w:ind w:left="483" w:right="278" w:hanging="240"/>
      </w:pPr>
      <w:r>
        <w:rPr>
          <w:spacing w:val="-5"/>
        </w:rPr>
        <w:t>※必ずしも治癒の確認は必要ありません。意見書は症状の改善が認められた段階で</w:t>
      </w:r>
      <w:r>
        <w:rPr>
          <w:spacing w:val="-2"/>
        </w:rPr>
        <w:t>記入することが可能です。</w:t>
      </w:r>
    </w:p>
    <w:p w14:paraId="77ABC73F" w14:textId="682EB598" w:rsidR="00D141FD" w:rsidRDefault="004D221F">
      <w:pPr>
        <w:pStyle w:val="a3"/>
        <w:spacing w:before="2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E2A675" wp14:editId="6C3C8106">
                <wp:simplePos x="0" y="0"/>
                <wp:positionH relativeFrom="page">
                  <wp:posOffset>1014095</wp:posOffset>
                </wp:positionH>
                <wp:positionV relativeFrom="paragraph">
                  <wp:posOffset>71755</wp:posOffset>
                </wp:positionV>
                <wp:extent cx="5588635" cy="1488440"/>
                <wp:effectExtent l="0" t="0" r="0" b="0"/>
                <wp:wrapTopAndBottom/>
                <wp:docPr id="2382003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14884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60D2D0" w14:textId="77777777" w:rsidR="00D141FD" w:rsidRDefault="000364DD">
                            <w:pPr>
                              <w:spacing w:before="39"/>
                              <w:ind w:left="14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>※かかりつけ医の皆さまへ</w:t>
                            </w:r>
                          </w:p>
                          <w:p w14:paraId="4E845971" w14:textId="77777777" w:rsidR="00D141FD" w:rsidRDefault="000364DD">
                            <w:pPr>
                              <w:spacing w:before="4" w:line="242" w:lineRule="auto"/>
                              <w:ind w:left="356" w:right="191" w:firstLine="213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保育所は乳幼児が集団で長時間生活を共にする場です。感染症の集団発症や流行をできるだけ防ぐことで、一人一人の子どもが一日快適に生活できるよう、上記の感染症について意見書の記入をお願いします。</w:t>
                            </w:r>
                          </w:p>
                          <w:p w14:paraId="466822C3" w14:textId="77777777" w:rsidR="00D141FD" w:rsidRDefault="00D141FD">
                            <w:pPr>
                              <w:pStyle w:val="a3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240A5D19" w14:textId="77777777" w:rsidR="00D141FD" w:rsidRDefault="000364DD">
                            <w:pPr>
                              <w:ind w:left="14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>※保護者の皆さまへ</w:t>
                            </w:r>
                          </w:p>
                          <w:p w14:paraId="3CA23BC8" w14:textId="77777777" w:rsidR="00D141FD" w:rsidRDefault="000364DD">
                            <w:pPr>
                              <w:spacing w:before="5" w:line="242" w:lineRule="auto"/>
                              <w:ind w:left="337" w:right="88" w:firstLine="2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上記の感染症について、子どもの病状が回復し、かかりつけ医により集団生活に支障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がないと判断され、登園を再開する際には、この「意見書」を保育所に提出して下さい。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2A675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79.85pt;margin-top:5.65pt;width:440.05pt;height:117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" filled="f" strokeweight="1pt">
                <v:stroke dashstyle="1 1"/>
                <v:textbox inset="0,0,0,0">
                  <w:txbxContent>
                    <w:p w14:paraId="6560D2D0" w14:textId="77777777" w:rsidR="00D141FD" w:rsidRDefault="000364DD">
                      <w:pPr>
                        <w:spacing w:before="39"/>
                        <w:ind w:left="147"/>
                        <w:rPr>
                          <w:sz w:val="21"/>
                        </w:rPr>
                      </w:pPr>
                      <w:r>
                        <w:rPr>
                          <w:spacing w:val="-3"/>
                          <w:sz w:val="21"/>
                        </w:rPr>
                        <w:t>※かかりつけ医の皆さまへ</w:t>
                      </w:r>
                    </w:p>
                    <w:p w14:paraId="4E845971" w14:textId="77777777" w:rsidR="00D141FD" w:rsidRDefault="000364DD">
                      <w:pPr>
                        <w:spacing w:before="4" w:line="242" w:lineRule="auto"/>
                        <w:ind w:left="356" w:right="191" w:firstLine="213"/>
                        <w:jc w:val="both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保育所は乳幼児が集団で長時間生活を共にする場です。感染症の集団発症や流行をできるだけ防ぐことで、一人一人の子どもが一日快適に生活できるよう、上記の感染症について意見書の記入をお願いします。</w:t>
                      </w:r>
                    </w:p>
                    <w:p w14:paraId="466822C3" w14:textId="77777777" w:rsidR="00D141FD" w:rsidRDefault="00D141FD">
                      <w:pPr>
                        <w:pStyle w:val="a3"/>
                        <w:spacing w:before="3"/>
                        <w:rPr>
                          <w:sz w:val="21"/>
                        </w:rPr>
                      </w:pPr>
                    </w:p>
                    <w:p w14:paraId="240A5D19" w14:textId="77777777" w:rsidR="00D141FD" w:rsidRDefault="000364DD">
                      <w:pPr>
                        <w:ind w:left="147"/>
                        <w:rPr>
                          <w:sz w:val="21"/>
                        </w:rPr>
                      </w:pPr>
                      <w:r>
                        <w:rPr>
                          <w:spacing w:val="-3"/>
                          <w:sz w:val="21"/>
                        </w:rPr>
                        <w:t>※保護者の皆さまへ</w:t>
                      </w:r>
                    </w:p>
                    <w:p w14:paraId="3CA23BC8" w14:textId="77777777" w:rsidR="00D141FD" w:rsidRDefault="000364DD">
                      <w:pPr>
                        <w:spacing w:before="5" w:line="242" w:lineRule="auto"/>
                        <w:ind w:left="337" w:right="88" w:firstLine="208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上記の感染症について、子どもの病状が回復し、かかりつけ医により集団生活に支障</w:t>
                      </w:r>
                      <w:r>
                        <w:rPr>
                          <w:spacing w:val="-8"/>
                          <w:sz w:val="21"/>
                        </w:rPr>
                        <w:t>がないと判断され、登園を再開する際には、この「意見書」を保育所に提出して下さい。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07AF6E" w14:textId="77777777" w:rsidR="00D141FD" w:rsidRDefault="00D141FD">
      <w:pPr>
        <w:rPr>
          <w:sz w:val="6"/>
        </w:rPr>
        <w:sectPr w:rsidR="00D141F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080" w:right="1260" w:bottom="860" w:left="1300" w:header="0" w:footer="676" w:gutter="0"/>
          <w:pgNumType w:start="83"/>
          <w:cols w:space="720"/>
        </w:sectPr>
      </w:pPr>
    </w:p>
    <w:p w14:paraId="05E1C609" w14:textId="77777777" w:rsidR="00D141FD" w:rsidRDefault="000364DD">
      <w:pPr>
        <w:pStyle w:val="a3"/>
        <w:tabs>
          <w:tab w:val="left" w:pos="719"/>
        </w:tabs>
        <w:spacing w:before="37"/>
        <w:ind w:right="38"/>
        <w:jc w:val="center"/>
        <w:rPr>
          <w:rFonts w:ascii="ＭＳ ゴシック" w:eastAsia="ＭＳ ゴシック"/>
        </w:rPr>
      </w:pPr>
      <w:r>
        <w:rPr>
          <w:rFonts w:ascii="ＭＳ ゴシック" w:eastAsia="ＭＳ ゴシック"/>
        </w:rPr>
        <w:lastRenderedPageBreak/>
        <w:t>表</w:t>
      </w:r>
      <w:r>
        <w:rPr>
          <w:rFonts w:ascii="ＭＳ ゴシック" w:eastAsia="ＭＳ ゴシック"/>
          <w:spacing w:val="-10"/>
        </w:rPr>
        <w:t>８</w:t>
      </w:r>
      <w:r>
        <w:rPr>
          <w:rFonts w:ascii="ＭＳ ゴシック" w:eastAsia="ＭＳ ゴシック"/>
        </w:rPr>
        <w:tab/>
        <w:t>医師が意見書を記入することが考えられる感染</w:t>
      </w:r>
      <w:r>
        <w:rPr>
          <w:rFonts w:ascii="ＭＳ ゴシック" w:eastAsia="ＭＳ ゴシック"/>
          <w:spacing w:val="-10"/>
        </w:rPr>
        <w:t>症</w:t>
      </w:r>
    </w:p>
    <w:p w14:paraId="41770E27" w14:textId="77777777" w:rsidR="00D141FD" w:rsidRDefault="00D141FD">
      <w:pPr>
        <w:pStyle w:val="a3"/>
        <w:rPr>
          <w:rFonts w:ascii="ＭＳ ゴシック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2977"/>
        <w:gridCol w:w="3404"/>
      </w:tblGrid>
      <w:tr w:rsidR="00D141FD" w14:paraId="4573C247" w14:textId="77777777">
        <w:trPr>
          <w:trHeight w:val="312"/>
        </w:trPr>
        <w:tc>
          <w:tcPr>
            <w:tcW w:w="2725" w:type="dxa"/>
            <w:shd w:val="clear" w:color="auto" w:fill="EDEBE0"/>
          </w:tcPr>
          <w:p w14:paraId="0F66C191" w14:textId="77777777" w:rsidR="00D141FD" w:rsidRDefault="000364DD">
            <w:pPr>
              <w:pStyle w:val="TableParagraph"/>
              <w:spacing w:before="2" w:line="289" w:lineRule="exact"/>
              <w:ind w:left="880"/>
              <w:rPr>
                <w:sz w:val="24"/>
              </w:rPr>
            </w:pPr>
            <w:r>
              <w:rPr>
                <w:spacing w:val="-3"/>
                <w:sz w:val="24"/>
              </w:rPr>
              <w:t>感染症名</w:t>
            </w:r>
          </w:p>
        </w:tc>
        <w:tc>
          <w:tcPr>
            <w:tcW w:w="2977" w:type="dxa"/>
            <w:shd w:val="clear" w:color="auto" w:fill="EDEBE0"/>
          </w:tcPr>
          <w:p w14:paraId="741C9184" w14:textId="77777777" w:rsidR="00D141FD" w:rsidRDefault="000364DD">
            <w:pPr>
              <w:pStyle w:val="TableParagraph"/>
              <w:spacing w:before="2" w:line="289" w:lineRule="exact"/>
              <w:ind w:left="164"/>
              <w:rPr>
                <w:sz w:val="24"/>
              </w:rPr>
            </w:pPr>
            <w:r>
              <w:rPr>
                <w:sz w:val="24"/>
              </w:rPr>
              <w:t>感染しやすい期間</w:t>
            </w:r>
            <w:r>
              <w:rPr>
                <w:spacing w:val="-5"/>
                <w:sz w:val="24"/>
              </w:rPr>
              <w:t>（※）</w:t>
            </w:r>
          </w:p>
        </w:tc>
        <w:tc>
          <w:tcPr>
            <w:tcW w:w="3404" w:type="dxa"/>
            <w:shd w:val="clear" w:color="auto" w:fill="EDEBE0"/>
          </w:tcPr>
          <w:p w14:paraId="07077DDA" w14:textId="77777777" w:rsidR="00D141FD" w:rsidRDefault="000364DD">
            <w:pPr>
              <w:pStyle w:val="TableParagraph"/>
              <w:spacing w:before="2" w:line="289" w:lineRule="exact"/>
              <w:ind w:left="977"/>
              <w:rPr>
                <w:sz w:val="24"/>
              </w:rPr>
            </w:pPr>
            <w:r>
              <w:rPr>
                <w:spacing w:val="-2"/>
                <w:sz w:val="24"/>
              </w:rPr>
              <w:t>登園のめやす</w:t>
            </w:r>
          </w:p>
        </w:tc>
      </w:tr>
      <w:tr w:rsidR="00D141FD" w14:paraId="34E33D13" w14:textId="77777777">
        <w:trPr>
          <w:trHeight w:val="558"/>
        </w:trPr>
        <w:tc>
          <w:tcPr>
            <w:tcW w:w="2725" w:type="dxa"/>
          </w:tcPr>
          <w:p w14:paraId="04F0EC79" w14:textId="77777777" w:rsidR="00D141FD" w:rsidRDefault="000364DD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z w:val="24"/>
              </w:rPr>
              <w:t>麻しん（はしか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977" w:type="dxa"/>
          </w:tcPr>
          <w:p w14:paraId="29AC86CB" w14:textId="77777777" w:rsidR="00D141FD" w:rsidRDefault="000364D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発症１日前から発しん出現</w:t>
            </w:r>
          </w:p>
          <w:p w14:paraId="5ABBF35C" w14:textId="77777777" w:rsidR="00D141FD" w:rsidRDefault="000364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後の４日後まで</w:t>
            </w:r>
          </w:p>
        </w:tc>
        <w:tc>
          <w:tcPr>
            <w:tcW w:w="3404" w:type="dxa"/>
          </w:tcPr>
          <w:p w14:paraId="7773F38D" w14:textId="77777777" w:rsidR="00D141FD" w:rsidRDefault="000364DD">
            <w:pPr>
              <w:pStyle w:val="TableParagraph"/>
              <w:spacing w:line="271" w:lineRule="exact"/>
              <w:ind w:left="27"/>
              <w:rPr>
                <w:sz w:val="24"/>
              </w:rPr>
            </w:pPr>
            <w:r>
              <w:rPr>
                <w:spacing w:val="14"/>
                <w:sz w:val="24"/>
              </w:rPr>
              <w:t>解熱後３日を経過しているこ</w:t>
            </w:r>
          </w:p>
          <w:p w14:paraId="36534DFA" w14:textId="77777777" w:rsidR="00D141FD" w:rsidRDefault="000364DD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と</w:t>
            </w:r>
          </w:p>
        </w:tc>
      </w:tr>
      <w:tr w:rsidR="00D141FD" w14:paraId="34A15A2E" w14:textId="77777777">
        <w:trPr>
          <w:trHeight w:val="1120"/>
        </w:trPr>
        <w:tc>
          <w:tcPr>
            <w:tcW w:w="2725" w:type="dxa"/>
          </w:tcPr>
          <w:p w14:paraId="0CAABFCC" w14:textId="77777777" w:rsidR="00D141FD" w:rsidRDefault="000364DD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インフルエンザ</w:t>
            </w:r>
          </w:p>
        </w:tc>
        <w:tc>
          <w:tcPr>
            <w:tcW w:w="2977" w:type="dxa"/>
          </w:tcPr>
          <w:p w14:paraId="0D8CA9F0" w14:textId="77777777" w:rsidR="00D141FD" w:rsidRDefault="000364DD">
            <w:pPr>
              <w:pStyle w:val="TableParagraph"/>
              <w:spacing w:line="218" w:lineRule="auto"/>
              <w:ind w:right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症状が有る期間（発症前24時間から発病後３日程度までが最も感染力が強い）</w:t>
            </w:r>
          </w:p>
        </w:tc>
        <w:tc>
          <w:tcPr>
            <w:tcW w:w="3404" w:type="dxa"/>
          </w:tcPr>
          <w:p w14:paraId="686011D6" w14:textId="77777777" w:rsidR="00D141FD" w:rsidRDefault="000364DD">
            <w:pPr>
              <w:pStyle w:val="TableParagraph"/>
              <w:spacing w:line="218" w:lineRule="auto"/>
              <w:ind w:left="27" w:right="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発症した後５日経過し、かつ解</w:t>
            </w:r>
            <w:r>
              <w:rPr>
                <w:spacing w:val="14"/>
                <w:sz w:val="24"/>
              </w:rPr>
              <w:t>熱した後２日経過しているこ</w:t>
            </w:r>
            <w:r>
              <w:rPr>
                <w:spacing w:val="-2"/>
                <w:sz w:val="24"/>
              </w:rPr>
              <w:t>と（</w:t>
            </w:r>
            <w:r>
              <w:rPr>
                <w:spacing w:val="-3"/>
                <w:sz w:val="24"/>
              </w:rPr>
              <w:t>乳幼児にあっては、３日経</w:t>
            </w:r>
          </w:p>
          <w:p w14:paraId="48991AAE" w14:textId="77777777" w:rsidR="00D141FD" w:rsidRDefault="000364DD">
            <w:pPr>
              <w:pStyle w:val="TableParagraph"/>
              <w:spacing w:line="261" w:lineRule="exact"/>
              <w:ind w:left="27"/>
              <w:rPr>
                <w:sz w:val="24"/>
              </w:rPr>
            </w:pPr>
            <w:r>
              <w:rPr>
                <w:sz w:val="24"/>
              </w:rPr>
              <w:t>過していること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D141FD" w14:paraId="01D6D5E5" w14:textId="77777777">
        <w:trPr>
          <w:trHeight w:val="1612"/>
        </w:trPr>
        <w:tc>
          <w:tcPr>
            <w:tcW w:w="2725" w:type="dxa"/>
          </w:tcPr>
          <w:p w14:paraId="2D0D6FCD" w14:textId="77777777" w:rsidR="00D141FD" w:rsidRDefault="000364DD">
            <w:pPr>
              <w:pStyle w:val="TableParagraph"/>
              <w:spacing w:line="218" w:lineRule="auto"/>
              <w:ind w:right="19"/>
              <w:rPr>
                <w:sz w:val="24"/>
              </w:rPr>
            </w:pPr>
            <w:r>
              <w:rPr>
                <w:spacing w:val="-2"/>
                <w:sz w:val="24"/>
              </w:rPr>
              <w:t>新型コロナウイルス感染</w:t>
            </w:r>
            <w:r>
              <w:rPr>
                <w:spacing w:val="-10"/>
                <w:sz w:val="24"/>
              </w:rPr>
              <w:t>症</w:t>
            </w:r>
          </w:p>
        </w:tc>
        <w:tc>
          <w:tcPr>
            <w:tcW w:w="2977" w:type="dxa"/>
          </w:tcPr>
          <w:p w14:paraId="7786E42F" w14:textId="77777777" w:rsidR="00D141FD" w:rsidRDefault="00D141FD">
            <w:pPr>
              <w:pStyle w:val="TableParagraph"/>
              <w:ind w:left="0"/>
              <w:rPr>
                <w:rFonts w:ascii="ＭＳ ゴシック"/>
              </w:rPr>
            </w:pPr>
          </w:p>
          <w:p w14:paraId="0CECE1AD" w14:textId="77777777" w:rsidR="00D141FD" w:rsidRDefault="00D141FD">
            <w:pPr>
              <w:pStyle w:val="TableParagraph"/>
              <w:spacing w:before="4"/>
              <w:ind w:left="0"/>
              <w:rPr>
                <w:rFonts w:ascii="ＭＳ ゴシック"/>
                <w:sz w:val="29"/>
              </w:rPr>
            </w:pPr>
          </w:p>
          <w:p w14:paraId="769A7466" w14:textId="77777777" w:rsidR="00D141FD" w:rsidRDefault="000364DD">
            <w:pPr>
              <w:pStyle w:val="TableParagraph"/>
            </w:pPr>
            <w:r>
              <w:rPr>
                <w:spacing w:val="-4"/>
              </w:rPr>
              <w:t>発症後５日間</w:t>
            </w:r>
          </w:p>
        </w:tc>
        <w:tc>
          <w:tcPr>
            <w:tcW w:w="3404" w:type="dxa"/>
          </w:tcPr>
          <w:p w14:paraId="1E7062FF" w14:textId="77777777" w:rsidR="00D141FD" w:rsidRDefault="000364DD">
            <w:pPr>
              <w:pStyle w:val="TableParagraph"/>
              <w:spacing w:line="218" w:lineRule="auto"/>
              <w:ind w:left="27" w:right="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発症した後５日を経過し、かつ</w:t>
            </w:r>
            <w:r>
              <w:rPr>
                <w:spacing w:val="14"/>
                <w:sz w:val="24"/>
              </w:rPr>
              <w:t>症状が軽快した後１日を経過</w:t>
            </w:r>
            <w:r>
              <w:rPr>
                <w:spacing w:val="-4"/>
                <w:sz w:val="24"/>
              </w:rPr>
              <w:t>すること</w:t>
            </w:r>
          </w:p>
          <w:p w14:paraId="58928084" w14:textId="77777777" w:rsidR="00D141FD" w:rsidRDefault="000364DD">
            <w:pPr>
              <w:pStyle w:val="TableParagraph"/>
              <w:spacing w:line="251" w:lineRule="exact"/>
              <w:ind w:left="226" w:hanging="200"/>
            </w:pPr>
            <w:r>
              <w:rPr>
                <w:spacing w:val="-1"/>
              </w:rPr>
              <w:t>※無症状の感染者の場合は、検体</w:t>
            </w:r>
          </w:p>
          <w:p w14:paraId="0759246B" w14:textId="77777777" w:rsidR="00D141FD" w:rsidRDefault="000364DD">
            <w:pPr>
              <w:pStyle w:val="TableParagraph"/>
              <w:spacing w:line="256" w:lineRule="exact"/>
              <w:ind w:left="226" w:right="20"/>
            </w:pPr>
            <w:r>
              <w:rPr>
                <w:spacing w:val="-2"/>
              </w:rPr>
              <w:t>採取日を０日目として、５日を経過すること</w:t>
            </w:r>
          </w:p>
        </w:tc>
      </w:tr>
      <w:tr w:rsidR="00D141FD" w14:paraId="33BD66C8" w14:textId="77777777">
        <w:trPr>
          <w:trHeight w:val="561"/>
        </w:trPr>
        <w:tc>
          <w:tcPr>
            <w:tcW w:w="2725" w:type="dxa"/>
          </w:tcPr>
          <w:p w14:paraId="29D86E6F" w14:textId="77777777" w:rsidR="00D141FD" w:rsidRDefault="000364DD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風しん</w:t>
            </w:r>
          </w:p>
        </w:tc>
        <w:tc>
          <w:tcPr>
            <w:tcW w:w="2977" w:type="dxa"/>
          </w:tcPr>
          <w:p w14:paraId="6F1173A9" w14:textId="77777777" w:rsidR="00D141FD" w:rsidRDefault="000364D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13"/>
                <w:sz w:val="24"/>
              </w:rPr>
              <w:t>発しん出現の７日前から</w:t>
            </w:r>
            <w:r>
              <w:rPr>
                <w:spacing w:val="-10"/>
                <w:sz w:val="24"/>
              </w:rPr>
              <w:t>7</w:t>
            </w:r>
          </w:p>
          <w:p w14:paraId="0B8F1B5A" w14:textId="77777777" w:rsidR="00D141FD" w:rsidRDefault="000364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日後くらい</w:t>
            </w:r>
          </w:p>
        </w:tc>
        <w:tc>
          <w:tcPr>
            <w:tcW w:w="3404" w:type="dxa"/>
          </w:tcPr>
          <w:p w14:paraId="0C18F00A" w14:textId="77777777" w:rsidR="00D141FD" w:rsidRDefault="000364DD">
            <w:pPr>
              <w:pStyle w:val="TableParagraph"/>
              <w:spacing w:line="286" w:lineRule="exact"/>
              <w:ind w:left="27"/>
              <w:rPr>
                <w:sz w:val="24"/>
              </w:rPr>
            </w:pPr>
            <w:r>
              <w:rPr>
                <w:spacing w:val="-1"/>
                <w:sz w:val="24"/>
              </w:rPr>
              <w:t>発しんが消失していること</w:t>
            </w:r>
          </w:p>
        </w:tc>
      </w:tr>
      <w:tr w:rsidR="00D141FD" w14:paraId="4649B534" w14:textId="77777777">
        <w:trPr>
          <w:trHeight w:val="647"/>
        </w:trPr>
        <w:tc>
          <w:tcPr>
            <w:tcW w:w="2725" w:type="dxa"/>
          </w:tcPr>
          <w:p w14:paraId="041CD483" w14:textId="77777777" w:rsidR="00D141FD" w:rsidRDefault="000364DD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水痘（水ぼうそう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977" w:type="dxa"/>
          </w:tcPr>
          <w:p w14:paraId="61114E80" w14:textId="77777777" w:rsidR="00D141FD" w:rsidRDefault="000364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発しん出現１～２</w:t>
            </w:r>
            <w:r>
              <w:rPr>
                <w:spacing w:val="-3"/>
                <w:sz w:val="24"/>
              </w:rPr>
              <w:t>日前から</w:t>
            </w:r>
          </w:p>
          <w:p w14:paraId="6FFD6514" w14:textId="77777777" w:rsidR="00D141FD" w:rsidRDefault="000364DD">
            <w:pPr>
              <w:pStyle w:val="TableParagraph"/>
              <w:spacing w:line="108" w:lineRule="exact"/>
              <w:ind w:left="88"/>
              <w:rPr>
                <w:sz w:val="12"/>
              </w:rPr>
            </w:pPr>
            <w:r>
              <w:rPr>
                <w:sz w:val="12"/>
              </w:rPr>
              <w:t>か</w:t>
            </w:r>
          </w:p>
          <w:p w14:paraId="671BB5A3" w14:textId="77777777" w:rsidR="00D141FD" w:rsidRDefault="000364D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痂皮（かさぶた）</w:t>
            </w:r>
            <w:r>
              <w:rPr>
                <w:spacing w:val="-3"/>
                <w:sz w:val="24"/>
              </w:rPr>
              <w:t>形成まで</w:t>
            </w:r>
          </w:p>
        </w:tc>
        <w:tc>
          <w:tcPr>
            <w:tcW w:w="3404" w:type="dxa"/>
          </w:tcPr>
          <w:p w14:paraId="2D141458" w14:textId="77777777" w:rsidR="00D141FD" w:rsidRDefault="000364DD">
            <w:pPr>
              <w:pStyle w:val="TableParagraph"/>
              <w:spacing w:line="95" w:lineRule="exact"/>
              <w:ind w:left="741"/>
              <w:jc w:val="center"/>
              <w:rPr>
                <w:sz w:val="12"/>
              </w:rPr>
            </w:pPr>
            <w:r>
              <w:rPr>
                <w:sz w:val="12"/>
              </w:rPr>
              <w:t>か</w:t>
            </w:r>
          </w:p>
          <w:p w14:paraId="765D3D8C" w14:textId="77777777" w:rsidR="00D141FD" w:rsidRDefault="000364DD">
            <w:pPr>
              <w:pStyle w:val="TableParagraph"/>
              <w:spacing w:line="265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すべての発しんが痂皮（</w:t>
            </w:r>
            <w:r>
              <w:rPr>
                <w:spacing w:val="-5"/>
                <w:sz w:val="24"/>
              </w:rPr>
              <w:t>かさぶ</w:t>
            </w:r>
          </w:p>
          <w:p w14:paraId="720F0BEF" w14:textId="77777777" w:rsidR="00D141FD" w:rsidRDefault="000364DD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た）</w:t>
            </w:r>
            <w:r>
              <w:rPr>
                <w:spacing w:val="-2"/>
                <w:sz w:val="24"/>
              </w:rPr>
              <w:t>化していること</w:t>
            </w:r>
          </w:p>
        </w:tc>
      </w:tr>
      <w:tr w:rsidR="00D141FD" w14:paraId="33F79B19" w14:textId="77777777">
        <w:trPr>
          <w:trHeight w:val="1211"/>
        </w:trPr>
        <w:tc>
          <w:tcPr>
            <w:tcW w:w="2725" w:type="dxa"/>
          </w:tcPr>
          <w:p w14:paraId="14B95C97" w14:textId="77777777" w:rsidR="00D141FD" w:rsidRDefault="000364DD">
            <w:pPr>
              <w:pStyle w:val="TableParagraph"/>
              <w:spacing w:line="95" w:lineRule="exact"/>
              <w:ind w:left="24" w:right="46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じ か せ ん</w:t>
            </w:r>
            <w:r>
              <w:rPr>
                <w:spacing w:val="-10"/>
                <w:sz w:val="12"/>
              </w:rPr>
              <w:t xml:space="preserve"> </w:t>
            </w:r>
          </w:p>
          <w:p w14:paraId="2621D863" w14:textId="77777777" w:rsidR="00D141FD" w:rsidRDefault="000364D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流行性耳下腺炎</w:t>
            </w:r>
          </w:p>
          <w:p w14:paraId="7B770509" w14:textId="77777777" w:rsidR="00D141FD" w:rsidRDefault="000364DD">
            <w:pPr>
              <w:pStyle w:val="TableParagraph"/>
              <w:spacing w:line="294" w:lineRule="exact"/>
              <w:ind w:left="24" w:right="519"/>
              <w:jc w:val="center"/>
              <w:rPr>
                <w:sz w:val="24"/>
              </w:rPr>
            </w:pPr>
            <w:r>
              <w:rPr>
                <w:sz w:val="24"/>
              </w:rPr>
              <w:t>（おたふくかぜ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977" w:type="dxa"/>
          </w:tcPr>
          <w:p w14:paraId="20091784" w14:textId="77777777" w:rsidR="00D141FD" w:rsidRDefault="000364DD">
            <w:pPr>
              <w:pStyle w:val="TableParagraph"/>
              <w:spacing w:line="95" w:lineRule="exact"/>
              <w:ind w:left="0" w:right="2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じ か せ ん</w:t>
            </w:r>
            <w:r>
              <w:rPr>
                <w:spacing w:val="-10"/>
                <w:sz w:val="12"/>
              </w:rPr>
              <w:t xml:space="preserve"> </w:t>
            </w:r>
          </w:p>
          <w:p w14:paraId="17D7F680" w14:textId="77777777" w:rsidR="00D141FD" w:rsidRDefault="000364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9"/>
                <w:sz w:val="24"/>
              </w:rPr>
              <w:t>発症３ 日前から耳下腺腫</w:t>
            </w:r>
          </w:p>
          <w:p w14:paraId="53185448" w14:textId="77777777" w:rsidR="00D141FD" w:rsidRDefault="000364DD">
            <w:pPr>
              <w:pStyle w:val="TableParagraph"/>
              <w:spacing w:line="10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ちょう</w:t>
            </w:r>
          </w:p>
          <w:p w14:paraId="67662871" w14:textId="77777777" w:rsidR="00D141FD" w:rsidRDefault="000364DD">
            <w:pPr>
              <w:pStyle w:val="TableParagraph"/>
              <w:spacing w:line="280" w:lineRule="exact"/>
              <w:ind w:left="88"/>
              <w:rPr>
                <w:sz w:val="24"/>
              </w:rPr>
            </w:pPr>
            <w:r>
              <w:rPr>
                <w:spacing w:val="-14"/>
                <w:sz w:val="24"/>
              </w:rPr>
              <w:t>脹 後４日</w:t>
            </w:r>
          </w:p>
        </w:tc>
        <w:tc>
          <w:tcPr>
            <w:tcW w:w="3404" w:type="dxa"/>
          </w:tcPr>
          <w:p w14:paraId="552A7288" w14:textId="77777777" w:rsidR="00D141FD" w:rsidRDefault="000364DD">
            <w:pPr>
              <w:pStyle w:val="TableParagraph"/>
              <w:spacing w:line="95" w:lineRule="exact"/>
              <w:ind w:left="56"/>
              <w:jc w:val="both"/>
              <w:rPr>
                <w:sz w:val="12"/>
              </w:rPr>
            </w:pPr>
            <w:r>
              <w:rPr>
                <w:spacing w:val="5"/>
                <w:sz w:val="12"/>
              </w:rPr>
              <w:t>じ か せ ん  がっ かせん  ぜっ かせん</w:t>
            </w:r>
            <w:r>
              <w:rPr>
                <w:spacing w:val="70"/>
                <w:w w:val="150"/>
                <w:sz w:val="12"/>
              </w:rPr>
              <w:t xml:space="preserve">   </w:t>
            </w:r>
            <w:r>
              <w:rPr>
                <w:spacing w:val="-4"/>
                <w:sz w:val="12"/>
              </w:rPr>
              <w:t>ちょう</w:t>
            </w:r>
          </w:p>
          <w:p w14:paraId="5878B26E" w14:textId="77777777" w:rsidR="00D141FD" w:rsidRDefault="000364DD">
            <w:pPr>
              <w:pStyle w:val="TableParagraph"/>
              <w:spacing w:line="218" w:lineRule="auto"/>
              <w:ind w:left="27" w:right="1"/>
              <w:jc w:val="both"/>
              <w:rPr>
                <w:sz w:val="24"/>
              </w:rPr>
            </w:pPr>
            <w:r>
              <w:rPr>
                <w:spacing w:val="-14"/>
                <w:sz w:val="24"/>
              </w:rPr>
              <w:t>耳下腺、顎下腺、舌下腺の腫 脹</w:t>
            </w:r>
            <w:r>
              <w:rPr>
                <w:spacing w:val="-2"/>
                <w:sz w:val="24"/>
              </w:rPr>
              <w:t>が発現してから５日経過し、か</w:t>
            </w:r>
            <w:r>
              <w:rPr>
                <w:spacing w:val="15"/>
                <w:sz w:val="24"/>
              </w:rPr>
              <w:t>つ全身状態が良好になってい</w:t>
            </w:r>
          </w:p>
          <w:p w14:paraId="29621CCD" w14:textId="77777777" w:rsidR="00D141FD" w:rsidRDefault="000364DD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ること</w:t>
            </w:r>
          </w:p>
        </w:tc>
      </w:tr>
      <w:tr w:rsidR="00D141FD" w14:paraId="281B0F1E" w14:textId="77777777">
        <w:trPr>
          <w:trHeight w:val="558"/>
        </w:trPr>
        <w:tc>
          <w:tcPr>
            <w:tcW w:w="2725" w:type="dxa"/>
          </w:tcPr>
          <w:p w14:paraId="3D05D185" w14:textId="77777777" w:rsidR="00D141FD" w:rsidRDefault="000364DD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結核</w:t>
            </w:r>
          </w:p>
        </w:tc>
        <w:tc>
          <w:tcPr>
            <w:tcW w:w="2977" w:type="dxa"/>
          </w:tcPr>
          <w:p w14:paraId="2343A114" w14:textId="77777777" w:rsidR="00D141FD" w:rsidRDefault="000364DD">
            <w:pPr>
              <w:pStyle w:val="TableParagraph"/>
              <w:spacing w:before="11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－</w:t>
            </w:r>
          </w:p>
        </w:tc>
        <w:tc>
          <w:tcPr>
            <w:tcW w:w="3404" w:type="dxa"/>
          </w:tcPr>
          <w:p w14:paraId="748733DC" w14:textId="77777777" w:rsidR="00D141FD" w:rsidRDefault="000364DD">
            <w:pPr>
              <w:pStyle w:val="TableParagraph"/>
              <w:spacing w:line="270" w:lineRule="exact"/>
              <w:ind w:left="27"/>
              <w:rPr>
                <w:sz w:val="24"/>
              </w:rPr>
            </w:pPr>
            <w:r>
              <w:rPr>
                <w:spacing w:val="14"/>
                <w:sz w:val="24"/>
              </w:rPr>
              <w:t>医師により感染の恐れがない</w:t>
            </w:r>
          </w:p>
          <w:p w14:paraId="01DD7696" w14:textId="77777777" w:rsidR="00D141FD" w:rsidRDefault="000364DD">
            <w:pPr>
              <w:pStyle w:val="TableParagraph"/>
              <w:spacing w:line="269" w:lineRule="exact"/>
              <w:ind w:left="27"/>
              <w:rPr>
                <w:sz w:val="24"/>
              </w:rPr>
            </w:pPr>
            <w:r>
              <w:rPr>
                <w:spacing w:val="-1"/>
                <w:sz w:val="24"/>
              </w:rPr>
              <w:t>と認められていること</w:t>
            </w:r>
          </w:p>
        </w:tc>
      </w:tr>
      <w:tr w:rsidR="00D141FD" w14:paraId="540E4BCC" w14:textId="77777777">
        <w:trPr>
          <w:trHeight w:val="561"/>
        </w:trPr>
        <w:tc>
          <w:tcPr>
            <w:tcW w:w="2725" w:type="dxa"/>
          </w:tcPr>
          <w:p w14:paraId="311FB556" w14:textId="77777777" w:rsidR="00D141FD" w:rsidRDefault="000364DD">
            <w:pPr>
              <w:pStyle w:val="TableParagraph"/>
              <w:spacing w:line="95" w:lineRule="exact"/>
              <w:rPr>
                <w:sz w:val="12"/>
              </w:rPr>
            </w:pPr>
            <w:r>
              <w:rPr>
                <w:spacing w:val="-3"/>
                <w:sz w:val="12"/>
              </w:rPr>
              <w:t>いんとう</w:t>
            </w:r>
          </w:p>
          <w:p w14:paraId="287C8101" w14:textId="77777777" w:rsidR="00D141FD" w:rsidRDefault="000364DD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咽頭結膜熱（プール熱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977" w:type="dxa"/>
          </w:tcPr>
          <w:p w14:paraId="4B6DD842" w14:textId="77777777" w:rsidR="00D141FD" w:rsidRDefault="000364D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発熱、充血等の症状が出現</w:t>
            </w:r>
          </w:p>
          <w:p w14:paraId="500E2E19" w14:textId="77777777" w:rsidR="00D141FD" w:rsidRDefault="000364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した数日間</w:t>
            </w:r>
          </w:p>
        </w:tc>
        <w:tc>
          <w:tcPr>
            <w:tcW w:w="3404" w:type="dxa"/>
          </w:tcPr>
          <w:p w14:paraId="4B0B51EB" w14:textId="77777777" w:rsidR="00D141FD" w:rsidRDefault="000364DD">
            <w:pPr>
              <w:pStyle w:val="TableParagraph"/>
              <w:spacing w:line="272" w:lineRule="exact"/>
              <w:ind w:left="27"/>
              <w:rPr>
                <w:sz w:val="24"/>
              </w:rPr>
            </w:pPr>
            <w:r>
              <w:rPr>
                <w:spacing w:val="-3"/>
                <w:sz w:val="24"/>
              </w:rPr>
              <w:t>発熱、充血等の主な症状が消失</w:t>
            </w:r>
          </w:p>
          <w:p w14:paraId="0C52803D" w14:textId="77777777" w:rsidR="00D141FD" w:rsidRDefault="000364DD">
            <w:pPr>
              <w:pStyle w:val="TableParagraph"/>
              <w:spacing w:line="269" w:lineRule="exact"/>
              <w:ind w:left="27"/>
              <w:rPr>
                <w:sz w:val="24"/>
              </w:rPr>
            </w:pPr>
            <w:r>
              <w:rPr>
                <w:spacing w:val="-1"/>
                <w:sz w:val="24"/>
              </w:rPr>
              <w:t>した後２日経過していること</w:t>
            </w:r>
          </w:p>
        </w:tc>
      </w:tr>
      <w:tr w:rsidR="00D141FD" w14:paraId="4B9A5126" w14:textId="77777777">
        <w:trPr>
          <w:trHeight w:val="559"/>
        </w:trPr>
        <w:tc>
          <w:tcPr>
            <w:tcW w:w="2725" w:type="dxa"/>
          </w:tcPr>
          <w:p w14:paraId="437EAE52" w14:textId="77777777" w:rsidR="00D141FD" w:rsidRDefault="000364DD">
            <w:pPr>
              <w:pStyle w:val="TableParagraph"/>
              <w:spacing w:line="95" w:lineRule="exact"/>
              <w:ind w:left="24" w:right="99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かく</w:t>
            </w:r>
          </w:p>
          <w:p w14:paraId="6DF25821" w14:textId="77777777" w:rsidR="00D141FD" w:rsidRDefault="000364DD">
            <w:pPr>
              <w:pStyle w:val="TableParagraph"/>
              <w:spacing w:line="280" w:lineRule="exact"/>
              <w:ind w:left="24" w:right="99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流行性角結膜炎</w:t>
            </w:r>
          </w:p>
        </w:tc>
        <w:tc>
          <w:tcPr>
            <w:tcW w:w="2977" w:type="dxa"/>
          </w:tcPr>
          <w:p w14:paraId="052BC9C0" w14:textId="77777777" w:rsidR="00D141FD" w:rsidRDefault="000364D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充血、目やに等の症状が出</w:t>
            </w:r>
          </w:p>
          <w:p w14:paraId="7BE7839E" w14:textId="77777777" w:rsidR="00D141FD" w:rsidRDefault="000364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現した数日間</w:t>
            </w:r>
          </w:p>
        </w:tc>
        <w:tc>
          <w:tcPr>
            <w:tcW w:w="3404" w:type="dxa"/>
          </w:tcPr>
          <w:p w14:paraId="7BB13F6D" w14:textId="77777777" w:rsidR="00D141FD" w:rsidRDefault="000364DD">
            <w:pPr>
              <w:pStyle w:val="TableParagraph"/>
              <w:spacing w:line="271" w:lineRule="exact"/>
              <w:ind w:left="27"/>
              <w:rPr>
                <w:sz w:val="24"/>
              </w:rPr>
            </w:pPr>
            <w:r>
              <w:rPr>
                <w:spacing w:val="15"/>
                <w:sz w:val="24"/>
              </w:rPr>
              <w:t>結膜炎の症状が消失している</w:t>
            </w:r>
          </w:p>
          <w:p w14:paraId="59DB42B0" w14:textId="77777777" w:rsidR="00D141FD" w:rsidRDefault="000364DD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こと</w:t>
            </w:r>
          </w:p>
        </w:tc>
      </w:tr>
      <w:tr w:rsidR="00D141FD" w14:paraId="689A9F5B" w14:textId="77777777">
        <w:trPr>
          <w:trHeight w:val="1211"/>
        </w:trPr>
        <w:tc>
          <w:tcPr>
            <w:tcW w:w="2725" w:type="dxa"/>
          </w:tcPr>
          <w:p w14:paraId="7A27F844" w14:textId="77777777" w:rsidR="00D141FD" w:rsidRDefault="000364DD">
            <w:pPr>
              <w:pStyle w:val="TableParagraph"/>
              <w:spacing w:line="95" w:lineRule="exact"/>
              <w:ind w:left="508"/>
              <w:rPr>
                <w:sz w:val="12"/>
              </w:rPr>
            </w:pPr>
            <w:r>
              <w:rPr>
                <w:spacing w:val="-5"/>
                <w:sz w:val="12"/>
              </w:rPr>
              <w:t>せき</w:t>
            </w:r>
          </w:p>
          <w:p w14:paraId="6A6C4442" w14:textId="77777777" w:rsidR="00D141FD" w:rsidRDefault="000364DD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百日咳</w:t>
            </w:r>
          </w:p>
        </w:tc>
        <w:tc>
          <w:tcPr>
            <w:tcW w:w="2977" w:type="dxa"/>
          </w:tcPr>
          <w:p w14:paraId="5683860C" w14:textId="77777777" w:rsidR="00D141FD" w:rsidRDefault="000364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抗菌薬を服用しない場合、</w:t>
            </w:r>
          </w:p>
          <w:p w14:paraId="0EBA4DAF" w14:textId="77777777" w:rsidR="00D141FD" w:rsidRDefault="000364DD">
            <w:pPr>
              <w:pStyle w:val="TableParagraph"/>
              <w:spacing w:line="108" w:lineRule="exact"/>
              <w:rPr>
                <w:sz w:val="12"/>
              </w:rPr>
            </w:pPr>
            <w:r>
              <w:rPr>
                <w:spacing w:val="-5"/>
                <w:sz w:val="12"/>
              </w:rPr>
              <w:t>せき</w:t>
            </w:r>
          </w:p>
          <w:p w14:paraId="1C42E574" w14:textId="77777777" w:rsidR="00D141FD" w:rsidRDefault="000364DD">
            <w:pPr>
              <w:pStyle w:val="TableParagraph"/>
              <w:spacing w:line="218" w:lineRule="auto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咳出現後３週間を経過する</w:t>
            </w:r>
            <w:r>
              <w:rPr>
                <w:spacing w:val="-6"/>
                <w:sz w:val="24"/>
              </w:rPr>
              <w:t>まで</w:t>
            </w:r>
          </w:p>
        </w:tc>
        <w:tc>
          <w:tcPr>
            <w:tcW w:w="3404" w:type="dxa"/>
          </w:tcPr>
          <w:p w14:paraId="4D69536E" w14:textId="77777777" w:rsidR="00D141FD" w:rsidRDefault="000364DD">
            <w:pPr>
              <w:pStyle w:val="TableParagraph"/>
              <w:spacing w:line="95" w:lineRule="exact"/>
              <w:ind w:left="802"/>
              <w:rPr>
                <w:sz w:val="12"/>
              </w:rPr>
            </w:pPr>
            <w:r>
              <w:rPr>
                <w:spacing w:val="-5"/>
                <w:sz w:val="12"/>
              </w:rPr>
              <w:t>せき</w:t>
            </w:r>
          </w:p>
          <w:p w14:paraId="5CB276F4" w14:textId="77777777" w:rsidR="00D141FD" w:rsidRDefault="000364DD">
            <w:pPr>
              <w:pStyle w:val="TableParagraph"/>
              <w:spacing w:line="218" w:lineRule="auto"/>
              <w:ind w:left="27" w:right="1"/>
              <w:jc w:val="both"/>
              <w:rPr>
                <w:sz w:val="24"/>
              </w:rPr>
            </w:pPr>
            <w:r>
              <w:rPr>
                <w:spacing w:val="14"/>
                <w:sz w:val="24"/>
              </w:rPr>
              <w:t>特有の咳が消失していること又は適正な抗菌性物質製剤に</w:t>
            </w:r>
            <w:r>
              <w:rPr>
                <w:spacing w:val="16"/>
                <w:sz w:val="24"/>
              </w:rPr>
              <w:t>よる５日間の治療が終了して</w:t>
            </w:r>
          </w:p>
          <w:p w14:paraId="458A603B" w14:textId="77777777" w:rsidR="00D141FD" w:rsidRDefault="000364DD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pacing w:val="-3"/>
                <w:sz w:val="24"/>
              </w:rPr>
              <w:t>いること</w:t>
            </w:r>
          </w:p>
        </w:tc>
      </w:tr>
      <w:tr w:rsidR="00D141FD" w14:paraId="114C28E0" w14:textId="77777777">
        <w:trPr>
          <w:trHeight w:val="3098"/>
        </w:trPr>
        <w:tc>
          <w:tcPr>
            <w:tcW w:w="2725" w:type="dxa"/>
          </w:tcPr>
          <w:p w14:paraId="0EE063CB" w14:textId="77777777" w:rsidR="00D141FD" w:rsidRDefault="000364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腸管出血性大腸菌感染症</w:t>
            </w:r>
          </w:p>
          <w:p w14:paraId="51610E47" w14:textId="77777777" w:rsidR="00D141FD" w:rsidRDefault="000364DD">
            <w:pPr>
              <w:pStyle w:val="TableParagraph"/>
              <w:spacing w:line="294" w:lineRule="exact"/>
              <w:ind w:right="-101"/>
              <w:rPr>
                <w:sz w:val="24"/>
              </w:rPr>
            </w:pPr>
            <w:r>
              <w:rPr>
                <w:spacing w:val="-8"/>
                <w:sz w:val="24"/>
              </w:rPr>
              <w:t>（Ｏ157、Ｏ26、Ｏ111等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977" w:type="dxa"/>
          </w:tcPr>
          <w:p w14:paraId="136DA817" w14:textId="77777777" w:rsidR="00D141FD" w:rsidRDefault="00D141FD">
            <w:pPr>
              <w:pStyle w:val="TableParagraph"/>
              <w:ind w:left="0"/>
              <w:rPr>
                <w:rFonts w:ascii="ＭＳ ゴシック"/>
                <w:sz w:val="24"/>
              </w:rPr>
            </w:pPr>
          </w:p>
          <w:p w14:paraId="70D63C37" w14:textId="77777777" w:rsidR="00D141FD" w:rsidRDefault="00D141FD">
            <w:pPr>
              <w:pStyle w:val="TableParagraph"/>
              <w:ind w:left="0"/>
              <w:rPr>
                <w:rFonts w:ascii="ＭＳ ゴシック"/>
                <w:sz w:val="24"/>
              </w:rPr>
            </w:pPr>
          </w:p>
          <w:p w14:paraId="65D0FD38" w14:textId="77777777" w:rsidR="00D141FD" w:rsidRDefault="00D141FD">
            <w:pPr>
              <w:pStyle w:val="TableParagraph"/>
              <w:ind w:left="0"/>
              <w:rPr>
                <w:rFonts w:ascii="ＭＳ ゴシック"/>
                <w:sz w:val="24"/>
              </w:rPr>
            </w:pPr>
          </w:p>
          <w:p w14:paraId="1D8F3546" w14:textId="77777777" w:rsidR="00D141FD" w:rsidRDefault="00D141FD">
            <w:pPr>
              <w:pStyle w:val="TableParagraph"/>
              <w:ind w:left="0"/>
              <w:rPr>
                <w:rFonts w:ascii="ＭＳ ゴシック"/>
                <w:sz w:val="24"/>
              </w:rPr>
            </w:pPr>
          </w:p>
          <w:p w14:paraId="19FB6F6F" w14:textId="77777777" w:rsidR="00D141FD" w:rsidRDefault="000364DD">
            <w:pPr>
              <w:pStyle w:val="TableParagraph"/>
              <w:spacing w:before="15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－</w:t>
            </w:r>
          </w:p>
        </w:tc>
        <w:tc>
          <w:tcPr>
            <w:tcW w:w="3404" w:type="dxa"/>
          </w:tcPr>
          <w:p w14:paraId="5DEEC738" w14:textId="77777777" w:rsidR="00D141FD" w:rsidRDefault="000364DD">
            <w:pPr>
              <w:pStyle w:val="TableParagraph"/>
              <w:spacing w:before="103" w:line="218" w:lineRule="auto"/>
              <w:ind w:left="27" w:right="24"/>
              <w:rPr>
                <w:sz w:val="24"/>
              </w:rPr>
            </w:pPr>
            <w:r>
              <w:rPr>
                <w:spacing w:val="14"/>
                <w:sz w:val="24"/>
              </w:rPr>
              <w:t>医師により感染のおそれがな</w:t>
            </w:r>
            <w:r>
              <w:rPr>
                <w:spacing w:val="-2"/>
                <w:sz w:val="24"/>
              </w:rPr>
              <w:t>いと認められていること。</w:t>
            </w:r>
          </w:p>
          <w:p w14:paraId="2C5D9DA4" w14:textId="77777777" w:rsidR="00D141FD" w:rsidRDefault="000364DD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1"/>
                <w:sz w:val="24"/>
              </w:rPr>
              <w:t>無症状病原体保有者の場合、</w:t>
            </w:r>
          </w:p>
          <w:p w14:paraId="1E755E71" w14:textId="77777777" w:rsidR="00D141FD" w:rsidRDefault="000364DD">
            <w:pPr>
              <w:pStyle w:val="TableParagraph"/>
              <w:spacing w:line="108" w:lineRule="exact"/>
              <w:ind w:left="1562" w:right="156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せつ</w:t>
            </w:r>
          </w:p>
          <w:p w14:paraId="17B4E1EE" w14:textId="77777777" w:rsidR="00D141FD" w:rsidRDefault="000364DD">
            <w:pPr>
              <w:pStyle w:val="TableParagraph"/>
              <w:spacing w:line="218" w:lineRule="auto"/>
              <w:ind w:left="27" w:right="21"/>
              <w:jc w:val="both"/>
              <w:rPr>
                <w:sz w:val="24"/>
              </w:rPr>
            </w:pPr>
            <w:r>
              <w:rPr>
                <w:spacing w:val="14"/>
                <w:sz w:val="24"/>
              </w:rPr>
              <w:t>トイレでの排泄習慣が確立している５歳以上の小児につい</w:t>
            </w:r>
            <w:r>
              <w:rPr>
                <w:spacing w:val="-2"/>
                <w:sz w:val="24"/>
              </w:rPr>
              <w:t>ては出席停止の必要はなく、また、５歳未満の子どもについては、２回以上連続で便から菌が</w:t>
            </w:r>
            <w:r>
              <w:rPr>
                <w:spacing w:val="14"/>
                <w:sz w:val="24"/>
              </w:rPr>
              <w:t>検出されなければ登園可能で</w:t>
            </w:r>
            <w:r>
              <w:rPr>
                <w:spacing w:val="-43"/>
                <w:sz w:val="24"/>
              </w:rPr>
              <w:t>ある。</w:t>
            </w:r>
            <w:r>
              <w:rPr>
                <w:spacing w:val="-4"/>
                <w:sz w:val="24"/>
              </w:rPr>
              <w:t>）</w:t>
            </w:r>
          </w:p>
        </w:tc>
      </w:tr>
      <w:tr w:rsidR="00D141FD" w14:paraId="1E05D8CC" w14:textId="77777777">
        <w:trPr>
          <w:trHeight w:val="561"/>
        </w:trPr>
        <w:tc>
          <w:tcPr>
            <w:tcW w:w="2725" w:type="dxa"/>
          </w:tcPr>
          <w:p w14:paraId="31C8E2CE" w14:textId="77777777" w:rsidR="00D141FD" w:rsidRDefault="000364DD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急性出血性結膜炎</w:t>
            </w:r>
          </w:p>
        </w:tc>
        <w:tc>
          <w:tcPr>
            <w:tcW w:w="2977" w:type="dxa"/>
          </w:tcPr>
          <w:p w14:paraId="02B1D2FB" w14:textId="77777777" w:rsidR="00D141FD" w:rsidRDefault="000364DD">
            <w:pPr>
              <w:pStyle w:val="TableParagraph"/>
              <w:spacing w:before="11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－</w:t>
            </w:r>
          </w:p>
        </w:tc>
        <w:tc>
          <w:tcPr>
            <w:tcW w:w="3404" w:type="dxa"/>
          </w:tcPr>
          <w:p w14:paraId="7AF78800" w14:textId="77777777" w:rsidR="00D141FD" w:rsidRDefault="000364DD">
            <w:pPr>
              <w:pStyle w:val="TableParagraph"/>
              <w:spacing w:line="272" w:lineRule="exact"/>
              <w:ind w:left="27"/>
              <w:rPr>
                <w:sz w:val="24"/>
              </w:rPr>
            </w:pPr>
            <w:r>
              <w:rPr>
                <w:spacing w:val="14"/>
                <w:sz w:val="24"/>
              </w:rPr>
              <w:t>医師により感染の恐れがない</w:t>
            </w:r>
          </w:p>
          <w:p w14:paraId="05295746" w14:textId="77777777" w:rsidR="00D141FD" w:rsidRDefault="000364DD">
            <w:pPr>
              <w:pStyle w:val="TableParagraph"/>
              <w:spacing w:line="269" w:lineRule="exact"/>
              <w:ind w:left="27"/>
              <w:rPr>
                <w:sz w:val="24"/>
              </w:rPr>
            </w:pPr>
            <w:r>
              <w:rPr>
                <w:spacing w:val="-1"/>
                <w:sz w:val="24"/>
              </w:rPr>
              <w:t>と認められていること</w:t>
            </w:r>
          </w:p>
        </w:tc>
      </w:tr>
      <w:tr w:rsidR="00D141FD" w14:paraId="24DEAE36" w14:textId="77777777">
        <w:trPr>
          <w:trHeight w:val="738"/>
        </w:trPr>
        <w:tc>
          <w:tcPr>
            <w:tcW w:w="2725" w:type="dxa"/>
          </w:tcPr>
          <w:p w14:paraId="615ABEB5" w14:textId="77777777" w:rsidR="00D141FD" w:rsidRDefault="000364DD">
            <w:pPr>
              <w:pStyle w:val="TableParagraph"/>
              <w:spacing w:line="95" w:lineRule="exact"/>
              <w:ind w:left="748"/>
              <w:rPr>
                <w:sz w:val="12"/>
              </w:rPr>
            </w:pPr>
            <w:r>
              <w:rPr>
                <w:spacing w:val="-5"/>
                <w:sz w:val="12"/>
              </w:rPr>
              <w:t>ずい</w:t>
            </w:r>
          </w:p>
          <w:p w14:paraId="71531339" w14:textId="77777777" w:rsidR="00D141FD" w:rsidRDefault="000364D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侵襲性髄膜炎菌感染症</w:t>
            </w:r>
          </w:p>
          <w:p w14:paraId="1B155A03" w14:textId="77777777" w:rsidR="00D141FD" w:rsidRDefault="000364DD">
            <w:pPr>
              <w:pStyle w:val="TableParagraph"/>
              <w:tabs>
                <w:tab w:val="left" w:pos="1468"/>
              </w:tabs>
              <w:spacing w:line="107" w:lineRule="exact"/>
              <w:ind w:left="268"/>
              <w:rPr>
                <w:sz w:val="12"/>
              </w:rPr>
            </w:pPr>
            <w:r>
              <w:rPr>
                <w:sz w:val="12"/>
              </w:rPr>
              <w:t>ず</w:t>
            </w:r>
            <w:r>
              <w:rPr>
                <w:spacing w:val="-10"/>
                <w:sz w:val="12"/>
              </w:rPr>
              <w:t>い</w:t>
            </w:r>
            <w:r>
              <w:rPr>
                <w:sz w:val="12"/>
              </w:rPr>
              <w:tab/>
              <w:t>ず</w:t>
            </w:r>
            <w:r>
              <w:rPr>
                <w:spacing w:val="-10"/>
                <w:sz w:val="12"/>
              </w:rPr>
              <w:t>い</w:t>
            </w:r>
          </w:p>
          <w:p w14:paraId="1D2AD293" w14:textId="77777777" w:rsidR="00D141FD" w:rsidRDefault="000364D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（髄膜炎菌性髄膜炎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977" w:type="dxa"/>
          </w:tcPr>
          <w:p w14:paraId="0EDD0EB2" w14:textId="77777777" w:rsidR="00D141FD" w:rsidRDefault="000364DD">
            <w:pPr>
              <w:pStyle w:val="TableParagraph"/>
              <w:spacing w:before="20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－</w:t>
            </w:r>
          </w:p>
        </w:tc>
        <w:tc>
          <w:tcPr>
            <w:tcW w:w="3404" w:type="dxa"/>
          </w:tcPr>
          <w:p w14:paraId="51898C78" w14:textId="77777777" w:rsidR="00D141FD" w:rsidRDefault="000364DD">
            <w:pPr>
              <w:pStyle w:val="TableParagraph"/>
              <w:spacing w:before="88" w:line="218" w:lineRule="auto"/>
              <w:ind w:left="27" w:right="24"/>
              <w:rPr>
                <w:sz w:val="24"/>
              </w:rPr>
            </w:pPr>
            <w:r>
              <w:rPr>
                <w:spacing w:val="14"/>
                <w:sz w:val="24"/>
              </w:rPr>
              <w:t>医師により感染の恐れがない</w:t>
            </w:r>
            <w:r>
              <w:rPr>
                <w:spacing w:val="-2"/>
                <w:sz w:val="24"/>
              </w:rPr>
              <w:t>と認められていること</w:t>
            </w:r>
          </w:p>
        </w:tc>
      </w:tr>
    </w:tbl>
    <w:p w14:paraId="0DCE268F" w14:textId="77777777" w:rsidR="00D141FD" w:rsidRDefault="000364DD">
      <w:pPr>
        <w:pStyle w:val="a3"/>
        <w:ind w:left="118"/>
      </w:pPr>
      <w:r>
        <w:t>※感染しやすい期間を明確に提示できない感染症については（－）</w:t>
      </w:r>
      <w:r>
        <w:rPr>
          <w:spacing w:val="-2"/>
        </w:rPr>
        <w:t>としている。</w:t>
      </w:r>
    </w:p>
    <w:sectPr w:rsidR="00D141FD">
      <w:pgSz w:w="11910" w:h="16840"/>
      <w:pgMar w:top="1080" w:right="1260" w:bottom="860" w:left="1300" w:header="0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33E3" w14:textId="77777777" w:rsidR="00235BA8" w:rsidRDefault="00235BA8">
      <w:r>
        <w:separator/>
      </w:r>
    </w:p>
  </w:endnote>
  <w:endnote w:type="continuationSeparator" w:id="0">
    <w:p w14:paraId="00FE2D03" w14:textId="77777777" w:rsidR="00235BA8" w:rsidRDefault="0023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53F6" w14:textId="77777777" w:rsidR="004D221F" w:rsidRDefault="004D221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1EB8" w14:textId="001425AE" w:rsidR="00D141FD" w:rsidRDefault="004D221F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62AA20" wp14:editId="745BC7FD">
              <wp:simplePos x="0" y="0"/>
              <wp:positionH relativeFrom="page">
                <wp:posOffset>3672205</wp:posOffset>
              </wp:positionH>
              <wp:positionV relativeFrom="page">
                <wp:posOffset>10123170</wp:posOffset>
              </wp:positionV>
              <wp:extent cx="229235" cy="177800"/>
              <wp:effectExtent l="0" t="0" r="0" b="0"/>
              <wp:wrapNone/>
              <wp:docPr id="13728437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20E01" w14:textId="43254F86" w:rsidR="00D141FD" w:rsidRDefault="00D141FD">
                          <w:pPr>
                            <w:spacing w:before="19"/>
                            <w:ind w:left="60"/>
                            <w:rPr>
                              <w:rFonts w:ascii="Century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2AA2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89.15pt;margin-top:797.1pt;width:18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" filled="f" stroked="f">
              <v:textbox inset="0,0,0,0">
                <w:txbxContent>
                  <w:p w14:paraId="18A20E01" w14:textId="43254F86" w:rsidR="00D141FD" w:rsidRDefault="00D141FD">
                    <w:pPr>
                      <w:spacing w:before="19"/>
                      <w:ind w:left="60"/>
                      <w:rPr>
                        <w:rFonts w:ascii="Century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FCDB" w14:textId="77777777" w:rsidR="004D221F" w:rsidRDefault="004D22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3F799" w14:textId="77777777" w:rsidR="00235BA8" w:rsidRDefault="00235BA8">
      <w:r>
        <w:separator/>
      </w:r>
    </w:p>
  </w:footnote>
  <w:footnote w:type="continuationSeparator" w:id="0">
    <w:p w14:paraId="7D9D7C62" w14:textId="77777777" w:rsidR="00235BA8" w:rsidRDefault="00235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3C18" w14:textId="77777777" w:rsidR="004D221F" w:rsidRDefault="004D221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C9F3" w14:textId="77777777" w:rsidR="004D221F" w:rsidRDefault="004D221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597B" w14:textId="77777777" w:rsidR="004D221F" w:rsidRDefault="004D22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FD"/>
    <w:rsid w:val="000364DD"/>
    <w:rsid w:val="00235BA8"/>
    <w:rsid w:val="004D221F"/>
    <w:rsid w:val="00576E2D"/>
    <w:rsid w:val="006B68A0"/>
    <w:rsid w:val="008221A6"/>
    <w:rsid w:val="00C25638"/>
    <w:rsid w:val="00D1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F37E7"/>
  <w15:docId w15:val="{7EA22409-69D1-4082-8F99-4C1454BE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18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8"/>
    </w:pPr>
  </w:style>
  <w:style w:type="paragraph" w:styleId="a6">
    <w:name w:val="header"/>
    <w:basedOn w:val="a"/>
    <w:link w:val="a7"/>
    <w:uiPriority w:val="99"/>
    <w:unhideWhenUsed/>
    <w:rsid w:val="004D22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221F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4D22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221F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WS03</dc:creator>
  <cp:lastModifiedBy>WS03</cp:lastModifiedBy>
  <cp:revision>3</cp:revision>
  <dcterms:created xsi:type="dcterms:W3CDTF">2023-08-24T00:05:00Z</dcterms:created>
  <dcterms:modified xsi:type="dcterms:W3CDTF">2023-08-24T02:15:00Z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2023-05-09T00:00:00Z</vt:filetime>
  </property>
  <property fmtid="{D5CDD505-2E9C-101B-9397-08002B2CF9AE}" pid="5" name="Producer">
    <vt:lpwstr>Microsoft® Word for Microsoft 365</vt:lpwstr>
  </property>
</Properties>
</file>